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Kraków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SPRAWOZDANIE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za      okres roku szkolnego                     w grupie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wychowawcy: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wychowankowie: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zajęć dydaktycznych oraz ocena efektów podejmowanych działań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Rozwijanie myślenia przyczynowo skutkowego w trakcie zajęć i zabaw: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Wychowankowie znają podstawowe zasady zjawisk środowisku naturalnym.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kreatywności poprzez zajęcia plastyczne i zabawy: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Wychowankowie rozwinęli swoje zdolności plastyczne, potrafią samodzielnie wymyślać tematy prac plastycznych. Wychowanek X nie potrafi bawić się z kolegami w spontanicznie wymyślone gry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Czytanie tekstów, czasopism i książek: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Wychowanek X przeczytał jedną lekturę, Y - regularnie czyta gazetkę motoryzacyjną, Z - potrzebuje wsparcia przy czytaniu prostych tekstów.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Doskonalenie umiejętności komunikacyjnych wychowanków: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Wychowankowie systematycznie doskonalą używanie zwrotów grzecznościowych. Wszyscy potrafią komunikować o swoich potrzebach.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programu wychowawczego i opiekuńczego oraz </w:t>
      </w:r>
      <w:r w:rsidDel="00000000" w:rsidR="00000000" w:rsidRPr="00000000">
        <w:rPr>
          <w:b w:val="1"/>
          <w:sz w:val="28"/>
          <w:szCs w:val="28"/>
          <w:rtl w:val="0"/>
        </w:rPr>
        <w:t xml:space="preserve">ocena efektów podejmowanych działań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pozytywnych zachowań: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Wychowanek X wciąż nie potrafi adekwatnie zareagować w większości sytuacji. Wychowanek Y mimo ciągłego korygowania zachowania, wciąć prowokuje swoich kolegów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Korygowanie postawy ciała: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Wychowankowie potrafią prosto siedzieć przy posiłkach pracy stolikowej.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Promowanie zdrowego stylu życia: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Wychowankowie regularnie poznają i uczą się zasad zdrowego żywienia się, potrafią rezygnować z słodyczy na rzecz zdrowszych przekąsek owocowych.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Wycieczki i zajęcia rekreacyjne: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zajęcia: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(np.: plastyczne, sportowe, kulinarne)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Przygotowanie konkursów i apeli: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wychowanków w konkursach i apelach: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nauczycielami, pedagogiem, psychologiem, pielęgniarką: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rodzicami: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działania podejmowane przez wychowawców: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Wnioski do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